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35D7B" w14:textId="50EA3CFF" w:rsidR="00B90DC7" w:rsidRDefault="00B90DC7">
      <w:pPr>
        <w:rPr>
          <w:rFonts w:ascii="Century Gothic" w:hAnsi="Century Gothic"/>
        </w:rPr>
      </w:pPr>
      <w:r>
        <w:rPr>
          <w:rFonts w:ascii="Century Gothic" w:hAnsi="Century Gothic"/>
        </w:rPr>
        <w:t>13.  The volume of a ball is 972</w:t>
      </w:r>
      <w:r>
        <w:rPr>
          <w:rFonts w:ascii="Cambria Math" w:hAnsi="Cambria Math"/>
        </w:rPr>
        <w:t>π</w:t>
      </w:r>
      <w:r>
        <w:rPr>
          <w:rFonts w:ascii="Century Gothic" w:hAnsi="Century Gothic"/>
        </w:rPr>
        <w:t xml:space="preserve"> cm</w:t>
      </w:r>
      <w:r w:rsidRPr="00B90DC7">
        <w:rPr>
          <w:rFonts w:ascii="Century Gothic" w:hAnsi="Century Gothic"/>
          <w:vertAlign w:val="superscript"/>
        </w:rPr>
        <w:t>3</w:t>
      </w:r>
      <w:r>
        <w:rPr>
          <w:rFonts w:ascii="Century Gothic" w:hAnsi="Century Gothic"/>
        </w:rPr>
        <w:t>.  What is the radius of this ball to the nearest tenth</w:t>
      </w:r>
      <w:r w:rsidR="00AF6050">
        <w:rPr>
          <w:rFonts w:ascii="Century Gothic" w:hAnsi="Century Gothic"/>
        </w:rPr>
        <w:t>?</w:t>
      </w:r>
      <w:r w:rsidR="00B106E9">
        <w:rPr>
          <w:rFonts w:ascii="Century Gothic" w:hAnsi="Century Gothic"/>
        </w:rPr>
        <w:br/>
      </w:r>
      <w:r w:rsidR="00B106E9">
        <w:rPr>
          <w:rFonts w:ascii="Century Gothic" w:hAnsi="Century Gothic"/>
        </w:rPr>
        <w:br/>
      </w:r>
    </w:p>
    <w:p w14:paraId="6D117EE5" w14:textId="4D76E249" w:rsidR="002B047D" w:rsidRPr="00D83EC2" w:rsidRDefault="00B106E9">
      <w:pPr>
        <w:rPr>
          <w:rFonts w:ascii="Century Gothic" w:hAnsi="Century Gothic"/>
        </w:rPr>
      </w:pPr>
      <w:r w:rsidRPr="00D83EC2">
        <w:rPr>
          <w:rFonts w:ascii="Century Gothic" w:hAnsi="Century Gothic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42DBD1AA" wp14:editId="0217BACC">
            <wp:simplePos x="0" y="0"/>
            <wp:positionH relativeFrom="column">
              <wp:posOffset>4445000</wp:posOffset>
            </wp:positionH>
            <wp:positionV relativeFrom="paragraph">
              <wp:posOffset>733425</wp:posOffset>
            </wp:positionV>
            <wp:extent cx="2336800" cy="1787598"/>
            <wp:effectExtent l="0" t="0" r="635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DC7" w:rsidRPr="00D83EC2">
        <w:rPr>
          <w:rFonts w:ascii="Century Gothic" w:hAnsi="Century Gothic"/>
        </w:rPr>
        <w:t>14.  The circumference of the Earth is estimated to be about 7920π miles.  What is the estimated volume of the Earth?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</w:p>
    <w:p w14:paraId="17F5EF20" w14:textId="5F853B2D" w:rsidR="00D83EC2" w:rsidRPr="00D83EC2" w:rsidRDefault="00025840" w:rsidP="00B106E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Century Gothic" w:hAnsi="Century Gothic"/>
          <w:color w:val="000000"/>
        </w:rPr>
      </w:pPr>
      <w:r w:rsidRPr="00D83EC2">
        <w:rPr>
          <w:rFonts w:ascii="Century Gothic" w:hAnsi="Century Gothic"/>
        </w:rPr>
        <w:t xml:space="preserve">15.  </w:t>
      </w:r>
      <w:r w:rsidR="00D83EC2" w:rsidRPr="00D83EC2">
        <w:rPr>
          <w:rFonts w:ascii="Century Gothic" w:hAnsi="Century Gothic"/>
          <w:color w:val="000000"/>
        </w:rPr>
        <w:t xml:space="preserve">The diagram below shows two figures.  Figure </w:t>
      </w:r>
      <w:r w:rsidR="00D83EC2" w:rsidRPr="00D83EC2">
        <w:rPr>
          <w:rFonts w:ascii="Century Gothic" w:hAnsi="Century Gothic"/>
          <w:i/>
          <w:iCs/>
          <w:color w:val="000000"/>
        </w:rPr>
        <w:t>A</w:t>
      </w:r>
      <w:r w:rsidR="00D83EC2" w:rsidRPr="00D83EC2">
        <w:rPr>
          <w:rFonts w:ascii="Century Gothic" w:hAnsi="Century Gothic"/>
          <w:color w:val="000000"/>
        </w:rPr>
        <w:t xml:space="preserve"> is a right </w:t>
      </w:r>
      <w:r w:rsidR="00D83EC2">
        <w:rPr>
          <w:rFonts w:ascii="Century Gothic" w:hAnsi="Century Gothic"/>
          <w:color w:val="000000"/>
        </w:rPr>
        <w:br/>
      </w:r>
      <w:r w:rsidR="00D83EC2" w:rsidRPr="00D83EC2">
        <w:rPr>
          <w:rFonts w:ascii="Century Gothic" w:hAnsi="Century Gothic"/>
          <w:color w:val="000000"/>
        </w:rPr>
        <w:t xml:space="preserve">triangular prism and figure </w:t>
      </w:r>
      <w:r w:rsidR="00D83EC2" w:rsidRPr="00D83EC2">
        <w:rPr>
          <w:rFonts w:ascii="Century Gothic" w:hAnsi="Century Gothic"/>
          <w:i/>
          <w:iCs/>
          <w:color w:val="000000"/>
        </w:rPr>
        <w:t>B</w:t>
      </w:r>
      <w:r w:rsidR="00D83EC2" w:rsidRPr="00D83EC2">
        <w:rPr>
          <w:rFonts w:ascii="Century Gothic" w:hAnsi="Century Gothic"/>
          <w:color w:val="000000"/>
        </w:rPr>
        <w:t xml:space="preserve"> is an oblique triangular prism.  The </w:t>
      </w:r>
      <w:r w:rsidR="00D83EC2">
        <w:rPr>
          <w:rFonts w:ascii="Century Gothic" w:hAnsi="Century Gothic"/>
          <w:color w:val="000000"/>
        </w:rPr>
        <w:br/>
      </w:r>
      <w:r w:rsidR="00D83EC2" w:rsidRPr="00D83EC2">
        <w:rPr>
          <w:rFonts w:ascii="Century Gothic" w:hAnsi="Century Gothic"/>
          <w:color w:val="000000"/>
        </w:rPr>
        <w:t xml:space="preserve">base of figure </w:t>
      </w:r>
      <w:r w:rsidR="00D83EC2" w:rsidRPr="00D83EC2">
        <w:rPr>
          <w:rFonts w:ascii="Century Gothic" w:hAnsi="Century Gothic"/>
          <w:i/>
          <w:iCs/>
          <w:color w:val="000000"/>
        </w:rPr>
        <w:t>A</w:t>
      </w:r>
      <w:r w:rsidR="00D83EC2" w:rsidRPr="00D83EC2">
        <w:rPr>
          <w:rFonts w:ascii="Century Gothic" w:hAnsi="Century Gothic"/>
          <w:color w:val="000000"/>
        </w:rPr>
        <w:t xml:space="preserve"> has a height of 5 and a length of 8 and the </w:t>
      </w:r>
      <w:r w:rsidR="00D83EC2">
        <w:rPr>
          <w:rFonts w:ascii="Century Gothic" w:hAnsi="Century Gothic"/>
          <w:color w:val="000000"/>
        </w:rPr>
        <w:br/>
      </w:r>
      <w:r w:rsidR="00D83EC2" w:rsidRPr="00D83EC2">
        <w:rPr>
          <w:rFonts w:ascii="Century Gothic" w:hAnsi="Century Gothic"/>
          <w:color w:val="000000"/>
        </w:rPr>
        <w:t xml:space="preserve">height of prism </w:t>
      </w:r>
      <w:r w:rsidR="00D83EC2" w:rsidRPr="00D83EC2">
        <w:rPr>
          <w:rFonts w:ascii="Century Gothic" w:hAnsi="Century Gothic"/>
          <w:i/>
          <w:iCs/>
          <w:color w:val="000000"/>
        </w:rPr>
        <w:t>A</w:t>
      </w:r>
      <w:r w:rsidR="00D83EC2" w:rsidRPr="00D83EC2">
        <w:rPr>
          <w:rFonts w:ascii="Century Gothic" w:hAnsi="Century Gothic"/>
          <w:color w:val="000000"/>
        </w:rPr>
        <w:t xml:space="preserve"> is 14.  The base of figure </w:t>
      </w:r>
      <w:r w:rsidR="00D83EC2" w:rsidRPr="00D83EC2">
        <w:rPr>
          <w:rFonts w:ascii="Century Gothic" w:hAnsi="Century Gothic"/>
          <w:i/>
          <w:iCs/>
          <w:color w:val="000000"/>
        </w:rPr>
        <w:t>B</w:t>
      </w:r>
      <w:r w:rsidR="00D83EC2" w:rsidRPr="00D83EC2">
        <w:rPr>
          <w:rFonts w:ascii="Century Gothic" w:hAnsi="Century Gothic"/>
          <w:color w:val="000000"/>
        </w:rPr>
        <w:t xml:space="preserve"> has a height of 8 </w:t>
      </w:r>
      <w:r w:rsidR="00D83EC2">
        <w:rPr>
          <w:rFonts w:ascii="Century Gothic" w:hAnsi="Century Gothic"/>
          <w:color w:val="000000"/>
        </w:rPr>
        <w:br/>
      </w:r>
      <w:r w:rsidR="00D83EC2" w:rsidRPr="00D83EC2">
        <w:rPr>
          <w:rFonts w:ascii="Century Gothic" w:hAnsi="Century Gothic"/>
          <w:color w:val="000000"/>
        </w:rPr>
        <w:t xml:space="preserve">and a length of 5 and the height of prism </w:t>
      </w:r>
      <w:r w:rsidR="00D83EC2" w:rsidRPr="00D83EC2">
        <w:rPr>
          <w:rFonts w:ascii="Century Gothic" w:hAnsi="Century Gothic"/>
          <w:i/>
          <w:iCs/>
          <w:color w:val="000000"/>
        </w:rPr>
        <w:t>B</w:t>
      </w:r>
      <w:r w:rsidR="00D83EC2" w:rsidRPr="00D83EC2">
        <w:rPr>
          <w:rFonts w:ascii="Century Gothic" w:hAnsi="Century Gothic"/>
          <w:color w:val="000000"/>
        </w:rPr>
        <w:t xml:space="preserve"> is 14.</w:t>
      </w:r>
    </w:p>
    <w:p w14:paraId="0EA18033" w14:textId="2B1696DA" w:rsidR="002B047D" w:rsidRPr="00D83EC2" w:rsidRDefault="00D83EC2" w:rsidP="00B106E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630"/>
        <w:rPr>
          <w:rFonts w:ascii="Century Gothic" w:hAnsi="Century Gothic"/>
        </w:rPr>
      </w:pPr>
      <w:r w:rsidRPr="00D83EC2">
        <w:rPr>
          <w:rFonts w:ascii="Century Gothic" w:hAnsi="Century Gothic"/>
          <w:color w:val="000000"/>
        </w:rPr>
        <w:tab/>
      </w:r>
      <w:r w:rsidRPr="00D83EC2">
        <w:rPr>
          <w:rFonts w:ascii="Century Gothic" w:hAnsi="Century Gothic"/>
          <w:color w:val="000000"/>
        </w:rPr>
        <w:tab/>
        <w:t xml:space="preserve">Use </w:t>
      </w:r>
      <w:r w:rsidRPr="009C2B1A">
        <w:rPr>
          <w:rFonts w:ascii="Century Gothic" w:hAnsi="Century Gothic"/>
          <w:b/>
          <w:bCs/>
          <w:color w:val="000000"/>
        </w:rPr>
        <w:t>Cavalieri's Principle</w:t>
      </w:r>
      <w:r w:rsidRPr="00D83EC2">
        <w:rPr>
          <w:rFonts w:ascii="Century Gothic" w:hAnsi="Century Gothic"/>
          <w:color w:val="000000"/>
        </w:rPr>
        <w:t xml:space="preserve"> to explain why the volumes of these</w:t>
      </w:r>
      <w:r w:rsidR="00B106E9">
        <w:rPr>
          <w:rFonts w:ascii="Century Gothic" w:hAnsi="Century Gothic"/>
          <w:color w:val="000000"/>
        </w:rPr>
        <w:br/>
      </w:r>
      <w:r w:rsidRPr="00D83EC2">
        <w:rPr>
          <w:rFonts w:ascii="Century Gothic" w:hAnsi="Century Gothic"/>
          <w:color w:val="000000"/>
        </w:rPr>
        <w:t>two triangular prisms are equal.</w:t>
      </w:r>
    </w:p>
    <w:p w14:paraId="73FA24FE" w14:textId="59A719C9" w:rsidR="00B90DC7" w:rsidRPr="00D83EC2" w:rsidRDefault="00B106E9">
      <w:pPr>
        <w:rPr>
          <w:rFonts w:ascii="Century Gothic" w:hAnsi="Century Gothic"/>
        </w:rPr>
      </w:pPr>
      <w:r w:rsidRPr="00D83EC2">
        <w:rPr>
          <w:rFonts w:ascii="Century Gothic" w:hAnsi="Century Gothic"/>
          <w:noProof/>
        </w:rPr>
        <w:drawing>
          <wp:anchor distT="0" distB="0" distL="114300" distR="114300" simplePos="0" relativeHeight="251659264" behindDoc="1" locked="0" layoutInCell="1" allowOverlap="1" wp14:anchorId="06E34A36" wp14:editId="0DF668A9">
            <wp:simplePos x="0" y="0"/>
            <wp:positionH relativeFrom="column">
              <wp:posOffset>5373370</wp:posOffset>
            </wp:positionH>
            <wp:positionV relativeFrom="paragraph">
              <wp:posOffset>283211</wp:posOffset>
            </wp:positionV>
            <wp:extent cx="1352550" cy="16067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31" cy="161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br/>
      </w:r>
    </w:p>
    <w:p w14:paraId="5E6A2706" w14:textId="572FA3AD" w:rsidR="00B90DC7" w:rsidRPr="00D83EC2" w:rsidRDefault="00B90DC7">
      <w:pPr>
        <w:rPr>
          <w:rFonts w:ascii="Century Gothic" w:hAnsi="Century Gothic"/>
          <w:b/>
          <w:bCs/>
        </w:rPr>
      </w:pPr>
      <w:r w:rsidRPr="00D83EC2"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75B46DEB" wp14:editId="0E1CBAB6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635250" cy="1044319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04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EC2">
        <w:rPr>
          <w:rFonts w:ascii="Century Gothic" w:hAnsi="Century Gothic"/>
          <w:b/>
          <w:bCs/>
        </w:rPr>
        <w:t>Find the volume of the composite figures below.</w:t>
      </w:r>
    </w:p>
    <w:p w14:paraId="3D1662D6" w14:textId="39DADE05" w:rsidR="00B106E9" w:rsidRDefault="00B90DC7" w:rsidP="00B106E9">
      <w:pPr>
        <w:spacing w:after="0"/>
        <w:rPr>
          <w:rFonts w:ascii="Century Gothic" w:hAnsi="Century Gothic"/>
        </w:rPr>
      </w:pPr>
      <w:r w:rsidRPr="00D83EC2">
        <w:rPr>
          <w:rFonts w:ascii="Century Gothic" w:hAnsi="Century Gothic"/>
        </w:rPr>
        <w:t>1</w:t>
      </w:r>
      <w:r w:rsidR="009C2B1A">
        <w:rPr>
          <w:rFonts w:ascii="Century Gothic" w:hAnsi="Century Gothic"/>
        </w:rPr>
        <w:t>6</w:t>
      </w:r>
      <w:r w:rsidRPr="00D83EC2">
        <w:rPr>
          <w:rFonts w:ascii="Century Gothic" w:hAnsi="Century Gothic"/>
        </w:rPr>
        <w:t xml:space="preserve">.  </w:t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  <w:t>1</w:t>
      </w:r>
      <w:r w:rsidR="009C2B1A">
        <w:rPr>
          <w:rFonts w:ascii="Century Gothic" w:hAnsi="Century Gothic"/>
        </w:rPr>
        <w:t>7</w:t>
      </w:r>
      <w:r w:rsidRPr="00D83EC2">
        <w:rPr>
          <w:rFonts w:ascii="Century Gothic" w:hAnsi="Century Gothic"/>
        </w:rPr>
        <w:t xml:space="preserve">.  (the cone has been cut </w:t>
      </w:r>
    </w:p>
    <w:p w14:paraId="2967E9AC" w14:textId="4E2D5B5A" w:rsidR="00B90DC7" w:rsidRPr="00D83EC2" w:rsidRDefault="00B90DC7" w:rsidP="00B106E9">
      <w:pPr>
        <w:spacing w:after="0"/>
        <w:ind w:left="4320" w:firstLine="720"/>
        <w:rPr>
          <w:rFonts w:ascii="Century Gothic" w:hAnsi="Century Gothic"/>
        </w:rPr>
      </w:pPr>
      <w:r w:rsidRPr="00D83EC2">
        <w:rPr>
          <w:rFonts w:ascii="Century Gothic" w:hAnsi="Century Gothic"/>
        </w:rPr>
        <w:t>OUT of the cylinde</w:t>
      </w:r>
      <w:r w:rsidR="00AF6050" w:rsidRPr="00D83EC2">
        <w:rPr>
          <w:rFonts w:ascii="Century Gothic" w:hAnsi="Century Gothic"/>
        </w:rPr>
        <w:t>r)</w:t>
      </w:r>
    </w:p>
    <w:p w14:paraId="127C32D2" w14:textId="77777777" w:rsidR="00B90DC7" w:rsidRPr="00D83EC2" w:rsidRDefault="00B90DC7">
      <w:pPr>
        <w:rPr>
          <w:rFonts w:ascii="Century Gothic" w:hAnsi="Century Gothic"/>
        </w:rPr>
      </w:pPr>
    </w:p>
    <w:p w14:paraId="41B652C5" w14:textId="77777777" w:rsidR="00B90DC7" w:rsidRPr="00D83EC2" w:rsidRDefault="00B90DC7">
      <w:pPr>
        <w:rPr>
          <w:rFonts w:ascii="Century Gothic" w:hAnsi="Century Gothic"/>
        </w:rPr>
      </w:pPr>
    </w:p>
    <w:p w14:paraId="141088F5" w14:textId="77777777" w:rsidR="00B90DC7" w:rsidRPr="00D83EC2" w:rsidRDefault="00B90DC7">
      <w:pPr>
        <w:rPr>
          <w:rFonts w:ascii="Century Gothic" w:hAnsi="Century Gothic"/>
        </w:rPr>
      </w:pPr>
    </w:p>
    <w:p w14:paraId="5962D746" w14:textId="49726788" w:rsidR="00B90DC7" w:rsidRPr="00D83EC2" w:rsidRDefault="009C2B1A">
      <w:pPr>
        <w:rPr>
          <w:rFonts w:ascii="Century Gothic" w:hAnsi="Century Gothic"/>
          <w:b/>
          <w:bCs/>
        </w:rPr>
      </w:pPr>
      <w:r w:rsidRPr="00D83EC2">
        <w:rPr>
          <w:rFonts w:ascii="Century Gothic" w:hAnsi="Century Gothic"/>
          <w:noProof/>
        </w:rPr>
        <w:drawing>
          <wp:anchor distT="0" distB="0" distL="114300" distR="114300" simplePos="0" relativeHeight="251660288" behindDoc="1" locked="0" layoutInCell="1" allowOverlap="1" wp14:anchorId="3EB8B34C" wp14:editId="0E6CE76A">
            <wp:simplePos x="0" y="0"/>
            <wp:positionH relativeFrom="column">
              <wp:posOffset>147320</wp:posOffset>
            </wp:positionH>
            <wp:positionV relativeFrom="paragraph">
              <wp:posOffset>125730</wp:posOffset>
            </wp:positionV>
            <wp:extent cx="1346200" cy="127696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2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6E9" w:rsidRPr="00D83EC2">
        <w:rPr>
          <w:rFonts w:ascii="Century Gothic" w:hAnsi="Century Gothic"/>
          <w:noProof/>
        </w:rPr>
        <w:drawing>
          <wp:anchor distT="0" distB="0" distL="114300" distR="114300" simplePos="0" relativeHeight="251662336" behindDoc="1" locked="0" layoutInCell="1" allowOverlap="1" wp14:anchorId="5EFA7CE2" wp14:editId="61DD1730">
            <wp:simplePos x="0" y="0"/>
            <wp:positionH relativeFrom="column">
              <wp:posOffset>4782820</wp:posOffset>
            </wp:positionH>
            <wp:positionV relativeFrom="paragraph">
              <wp:posOffset>119380</wp:posOffset>
            </wp:positionV>
            <wp:extent cx="1066800" cy="124303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4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6E9" w:rsidRPr="00D83EC2"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705F5124" wp14:editId="5CDC13F3">
            <wp:simplePos x="0" y="0"/>
            <wp:positionH relativeFrom="margin">
              <wp:posOffset>2446020</wp:posOffset>
            </wp:positionH>
            <wp:positionV relativeFrom="paragraph">
              <wp:posOffset>5080</wp:posOffset>
            </wp:positionV>
            <wp:extent cx="1149350" cy="1198608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9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DC7" w:rsidRPr="00D83EC2">
        <w:rPr>
          <w:rFonts w:ascii="Century Gothic" w:hAnsi="Century Gothic"/>
          <w:b/>
          <w:bCs/>
        </w:rPr>
        <w:t>Identify the cross section.</w:t>
      </w:r>
    </w:p>
    <w:p w14:paraId="3FE98214" w14:textId="4F6C98F9" w:rsidR="00B90DC7" w:rsidRPr="00D83EC2" w:rsidRDefault="00B90DC7">
      <w:pPr>
        <w:rPr>
          <w:rFonts w:ascii="Century Gothic" w:hAnsi="Century Gothic"/>
        </w:rPr>
      </w:pPr>
      <w:r w:rsidRPr="00D83EC2">
        <w:rPr>
          <w:rFonts w:ascii="Century Gothic" w:hAnsi="Century Gothic"/>
        </w:rPr>
        <w:t>1</w:t>
      </w:r>
      <w:r w:rsidR="009C2B1A">
        <w:rPr>
          <w:rFonts w:ascii="Century Gothic" w:hAnsi="Century Gothic"/>
        </w:rPr>
        <w:t>8</w:t>
      </w:r>
      <w:r w:rsidRPr="00D83EC2">
        <w:rPr>
          <w:rFonts w:ascii="Century Gothic" w:hAnsi="Century Gothic"/>
        </w:rPr>
        <w:t xml:space="preserve">.  </w:t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="00AF6050"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>1</w:t>
      </w:r>
      <w:r w:rsidR="009C2B1A">
        <w:rPr>
          <w:rFonts w:ascii="Century Gothic" w:hAnsi="Century Gothic"/>
        </w:rPr>
        <w:t>9</w:t>
      </w:r>
      <w:r w:rsidRPr="00D83EC2">
        <w:rPr>
          <w:rFonts w:ascii="Century Gothic" w:hAnsi="Century Gothic"/>
        </w:rPr>
        <w:t xml:space="preserve">.  </w:t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Pr="00D83EC2">
        <w:rPr>
          <w:rFonts w:ascii="Century Gothic" w:hAnsi="Century Gothic"/>
        </w:rPr>
        <w:tab/>
      </w:r>
      <w:r w:rsidR="00AF6050" w:rsidRPr="00D83EC2">
        <w:rPr>
          <w:rFonts w:ascii="Century Gothic" w:hAnsi="Century Gothic"/>
        </w:rPr>
        <w:tab/>
      </w:r>
      <w:r w:rsidR="009C2B1A">
        <w:rPr>
          <w:rFonts w:ascii="Century Gothic" w:hAnsi="Century Gothic"/>
        </w:rPr>
        <w:t>20</w:t>
      </w:r>
      <w:r w:rsidRPr="00D83EC2">
        <w:rPr>
          <w:rFonts w:ascii="Century Gothic" w:hAnsi="Century Gothic"/>
        </w:rPr>
        <w:t xml:space="preserve">.  </w:t>
      </w:r>
    </w:p>
    <w:p w14:paraId="7C301772" w14:textId="77777777" w:rsidR="00AF6050" w:rsidRPr="00D83EC2" w:rsidRDefault="00AF6050">
      <w:pPr>
        <w:rPr>
          <w:rFonts w:ascii="Century Gothic" w:hAnsi="Century Gothic"/>
        </w:rPr>
      </w:pPr>
    </w:p>
    <w:p w14:paraId="5C007CFA" w14:textId="77777777" w:rsidR="00AF6050" w:rsidRPr="00D83EC2" w:rsidRDefault="00AF6050">
      <w:pPr>
        <w:rPr>
          <w:rFonts w:ascii="Century Gothic" w:hAnsi="Century Gothic"/>
        </w:rPr>
      </w:pPr>
    </w:p>
    <w:p w14:paraId="1495DEE4" w14:textId="77777777" w:rsidR="00AF6050" w:rsidRPr="00D83EC2" w:rsidRDefault="00AF6050">
      <w:pPr>
        <w:rPr>
          <w:rFonts w:ascii="Century Gothic" w:hAnsi="Century Gothic"/>
        </w:rPr>
      </w:pPr>
    </w:p>
    <w:p w14:paraId="54949024" w14:textId="77777777" w:rsidR="00AF6050" w:rsidRPr="00D83EC2" w:rsidRDefault="00AF6050">
      <w:pPr>
        <w:rPr>
          <w:rFonts w:ascii="Century Gothic" w:hAnsi="Century Gothic"/>
          <w:b/>
          <w:bCs/>
        </w:rPr>
      </w:pPr>
      <w:r w:rsidRPr="00D83EC2">
        <w:rPr>
          <w:rFonts w:ascii="Century Gothic" w:hAnsi="Century Gothic"/>
          <w:b/>
          <w:bCs/>
        </w:rPr>
        <w:t>Population Density.</w:t>
      </w:r>
    </w:p>
    <w:p w14:paraId="2FC55ED8" w14:textId="5ED5119C" w:rsidR="00861B54" w:rsidRDefault="00AF6050">
      <w:pPr>
        <w:rPr>
          <w:rFonts w:ascii="Century Gothic" w:hAnsi="Century Gothic"/>
        </w:rPr>
      </w:pPr>
      <w:r w:rsidRPr="00D83EC2">
        <w:rPr>
          <w:rFonts w:ascii="Century Gothic" w:hAnsi="Century Gothic"/>
        </w:rPr>
        <w:t>2</w:t>
      </w:r>
      <w:r w:rsidR="009C2B1A">
        <w:rPr>
          <w:rFonts w:ascii="Century Gothic" w:hAnsi="Century Gothic"/>
        </w:rPr>
        <w:t>1</w:t>
      </w:r>
      <w:r w:rsidRPr="00D83EC2">
        <w:rPr>
          <w:rFonts w:ascii="Century Gothic" w:hAnsi="Century Gothic"/>
        </w:rPr>
        <w:t xml:space="preserve">.  </w:t>
      </w:r>
      <w:r w:rsidR="00861B54" w:rsidRPr="00D83EC2">
        <w:rPr>
          <w:rFonts w:ascii="Century Gothic" w:hAnsi="Century Gothic"/>
        </w:rPr>
        <w:t>China has 1,386,135,802 people and an area of 3,705,219 square miles.  What is China’s population density to the nearest person?</w:t>
      </w:r>
    </w:p>
    <w:p w14:paraId="41D44129" w14:textId="77777777" w:rsidR="00861B54" w:rsidRDefault="00861B54">
      <w:pPr>
        <w:rPr>
          <w:rFonts w:ascii="Century Gothic" w:hAnsi="Century Gothic"/>
        </w:rPr>
      </w:pPr>
    </w:p>
    <w:p w14:paraId="06D4A0AF" w14:textId="172B122D" w:rsidR="00861B54" w:rsidRDefault="00861B54">
      <w:pPr>
        <w:rPr>
          <w:rFonts w:ascii="Century Gothic" w:hAnsi="Century Gothic"/>
        </w:rPr>
      </w:pPr>
      <w:r>
        <w:rPr>
          <w:rFonts w:ascii="Century Gothic" w:hAnsi="Century Gothic"/>
        </w:rPr>
        <w:t>2</w:t>
      </w:r>
      <w:r w:rsidR="009C2B1A">
        <w:rPr>
          <w:rFonts w:ascii="Century Gothic" w:hAnsi="Century Gothic"/>
        </w:rPr>
        <w:t>2</w:t>
      </w:r>
      <w:r>
        <w:rPr>
          <w:rFonts w:ascii="Century Gothic" w:hAnsi="Century Gothic"/>
        </w:rPr>
        <w:t>.  If a small town has a population density of 28 people per square mile, with a population of 8,326 people.  What is the area of this town?</w:t>
      </w:r>
      <w:r w:rsidR="00DF0EB3" w:rsidRPr="00DF0EB3">
        <w:t xml:space="preserve"> </w:t>
      </w:r>
      <w:r w:rsidR="00DF0EB3">
        <w:object w:dxaOrig="1508" w:dyaOrig="983" w14:anchorId="649A2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pt;height:48.75pt" o:ole="">
            <v:imagedata r:id="rId17" o:title=""/>
          </v:shape>
          <o:OLEObject Type="Embed" ProgID="PowerPoint.Show.12" ShapeID="_x0000_i1025" DrawAspect="Icon" ObjectID="_1645347614" r:id="rId18"/>
        </w:object>
      </w:r>
      <w:bookmarkStart w:id="0" w:name="_GoBack"/>
      <w:bookmarkEnd w:id="0"/>
      <w:r>
        <w:rPr>
          <w:rFonts w:ascii="Century Gothic" w:hAnsi="Century Gothic"/>
        </w:rPr>
        <w:t xml:space="preserve">  Round to the nearest square mile if necessary. </w:t>
      </w:r>
    </w:p>
    <w:p w14:paraId="7527EC44" w14:textId="77777777" w:rsidR="00861B54" w:rsidRDefault="00861B54">
      <w:pPr>
        <w:rPr>
          <w:rFonts w:ascii="Century Gothic" w:hAnsi="Century Gothic"/>
        </w:rPr>
      </w:pPr>
    </w:p>
    <w:p w14:paraId="179FD3A8" w14:textId="4B6F110C" w:rsidR="00861B54" w:rsidRPr="00AF6050" w:rsidRDefault="00861B54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2</w:t>
      </w:r>
      <w:r w:rsidR="009C2B1A">
        <w:rPr>
          <w:rFonts w:ascii="Century Gothic" w:hAnsi="Century Gothic"/>
        </w:rPr>
        <w:t>3</w:t>
      </w:r>
      <w:r>
        <w:rPr>
          <w:rFonts w:ascii="Century Gothic" w:hAnsi="Century Gothic"/>
        </w:rPr>
        <w:t>.  For a certain species of animal to survive, the population density must be less than 20 per square mile.  In a rectangular wildlife preserve measuring 32 miles by 10 miles, scientists counted 5,830 of the animals.  Is there enough area for all the animals to survive?  Explain.</w:t>
      </w:r>
    </w:p>
    <w:p w14:paraId="12B9319F" w14:textId="77777777" w:rsidR="00AF6050" w:rsidRPr="00B90DC7" w:rsidRDefault="00AF6050">
      <w:pPr>
        <w:rPr>
          <w:rFonts w:ascii="Century Gothic" w:hAnsi="Century Gothic"/>
        </w:rPr>
      </w:pPr>
    </w:p>
    <w:sectPr w:rsidR="00AF6050" w:rsidRPr="00B90DC7" w:rsidSect="009C2B1A">
      <w:pgSz w:w="12240" w:h="15840"/>
      <w:pgMar w:top="810" w:right="1008" w:bottom="57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08BD2" w14:textId="77777777" w:rsidR="00F24AD1" w:rsidRDefault="00F24AD1" w:rsidP="00D83EC2">
      <w:pPr>
        <w:spacing w:after="0" w:line="240" w:lineRule="auto"/>
      </w:pPr>
      <w:r>
        <w:separator/>
      </w:r>
    </w:p>
  </w:endnote>
  <w:endnote w:type="continuationSeparator" w:id="0">
    <w:p w14:paraId="486FE26F" w14:textId="77777777" w:rsidR="00F24AD1" w:rsidRDefault="00F24AD1" w:rsidP="00D83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0EB37" w14:textId="77777777" w:rsidR="00F24AD1" w:rsidRDefault="00F24AD1" w:rsidP="00D83EC2">
      <w:pPr>
        <w:spacing w:after="0" w:line="240" w:lineRule="auto"/>
      </w:pPr>
      <w:r>
        <w:separator/>
      </w:r>
    </w:p>
  </w:footnote>
  <w:footnote w:type="continuationSeparator" w:id="0">
    <w:p w14:paraId="134407C7" w14:textId="77777777" w:rsidR="00F24AD1" w:rsidRDefault="00F24AD1" w:rsidP="00D83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DC7"/>
    <w:rsid w:val="00025840"/>
    <w:rsid w:val="002B047D"/>
    <w:rsid w:val="00861B54"/>
    <w:rsid w:val="009C2B1A"/>
    <w:rsid w:val="00AF6050"/>
    <w:rsid w:val="00B106E9"/>
    <w:rsid w:val="00B90DC7"/>
    <w:rsid w:val="00D83EC2"/>
    <w:rsid w:val="00DF0EB3"/>
    <w:rsid w:val="00E96BAC"/>
    <w:rsid w:val="00EA565F"/>
    <w:rsid w:val="00F2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85E9A"/>
  <w15:chartTrackingRefBased/>
  <w15:docId w15:val="{2D76F676-1B57-4FB4-8155-4B16903C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83EC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83EC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D83EC2"/>
    <w:rPr>
      <w:rFonts w:cs="Times New Roman"/>
      <w:color w:val="008000"/>
      <w:u w:val="single"/>
    </w:rPr>
  </w:style>
  <w:style w:type="paragraph" w:styleId="Footer">
    <w:name w:val="footer"/>
    <w:basedOn w:val="Normal"/>
    <w:link w:val="FooterChar"/>
    <w:uiPriority w:val="99"/>
    <w:unhideWhenUsed/>
    <w:rsid w:val="00D83E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BC96858024B409998339380EB5920" ma:contentTypeVersion="13" ma:contentTypeDescription="Create a new document." ma:contentTypeScope="" ma:versionID="765913a92c6223e4161dcec2f125c50f">
  <xsd:schema xmlns:xsd="http://www.w3.org/2001/XMLSchema" xmlns:xs="http://www.w3.org/2001/XMLSchema" xmlns:p="http://schemas.microsoft.com/office/2006/metadata/properties" xmlns:ns3="1ef1ae5f-38a0-4f8d-afdf-be4d266938c0" xmlns:ns4="0150ef3d-e645-4dfa-915b-8b34c6cc60e9" targetNamespace="http://schemas.microsoft.com/office/2006/metadata/properties" ma:root="true" ma:fieldsID="6146d9e6d3cab73f034cc4ee8d9a2439" ns3:_="" ns4:_="">
    <xsd:import namespace="1ef1ae5f-38a0-4f8d-afdf-be4d266938c0"/>
    <xsd:import namespace="0150ef3d-e645-4dfa-915b-8b34c6cc60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1ae5f-38a0-4f8d-afdf-be4d266938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0ef3d-e645-4dfa-915b-8b34c6cc6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CC194-DFC6-474B-8C9F-0EE73CA8F3F7}">
  <ds:schemaRefs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1ef1ae5f-38a0-4f8d-afdf-be4d266938c0"/>
    <ds:schemaRef ds:uri="0150ef3d-e645-4dfa-915b-8b34c6cc60e9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D89F876E-5E52-4EEF-9D17-E28CDC81D5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742F58-AD30-4071-A3C9-5429DDB6E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1ae5f-38a0-4f8d-afdf-be4d266938c0"/>
    <ds:schemaRef ds:uri="0150ef3d-e645-4dfa-915b-8b34c6cc6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Sims</dc:creator>
  <cp:keywords/>
  <dc:description/>
  <cp:lastModifiedBy>Elizabeth Viland</cp:lastModifiedBy>
  <cp:revision>2</cp:revision>
  <cp:lastPrinted>2020-03-10T16:14:00Z</cp:lastPrinted>
  <dcterms:created xsi:type="dcterms:W3CDTF">2020-03-10T16:14:00Z</dcterms:created>
  <dcterms:modified xsi:type="dcterms:W3CDTF">2020-03-10T16:14:00Z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0x0101003D9BC96858024B409998339380EB5920</vt:lpwstr>
  </property>
</Properties>
</file>